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99A" w:rsidRPr="00734682" w:rsidRDefault="001A7252" w:rsidP="001A7252">
      <w:pPr>
        <w:jc w:val="center"/>
        <w:rPr>
          <w:rFonts w:ascii="Kristen ITC" w:hAnsi="Kristen ITC"/>
          <w:b/>
          <w:sz w:val="40"/>
          <w:szCs w:val="40"/>
        </w:rPr>
      </w:pPr>
      <w:r w:rsidRPr="00734682">
        <w:rPr>
          <w:rFonts w:ascii="Kristen ITC" w:hAnsi="Kristen ITC"/>
          <w:b/>
          <w:sz w:val="40"/>
          <w:szCs w:val="40"/>
        </w:rPr>
        <w:t>Third Grade News</w:t>
      </w:r>
      <w:r w:rsidR="00494B2D">
        <w:rPr>
          <w:rFonts w:ascii="Kristen ITC" w:hAnsi="Kristen ITC"/>
          <w:b/>
          <w:sz w:val="40"/>
          <w:szCs w:val="40"/>
        </w:rPr>
        <w:t xml:space="preserve"> ~ </w:t>
      </w:r>
      <w:r w:rsidR="00CB1CEC">
        <w:rPr>
          <w:rFonts w:ascii="Kristen ITC" w:hAnsi="Kristen ITC"/>
          <w:b/>
          <w:sz w:val="40"/>
          <w:szCs w:val="40"/>
        </w:rPr>
        <w:t>November 14</w:t>
      </w:r>
      <w:r w:rsidR="0056256A">
        <w:rPr>
          <w:rFonts w:ascii="Kristen ITC" w:hAnsi="Kristen ITC"/>
          <w:b/>
          <w:sz w:val="40"/>
          <w:szCs w:val="40"/>
        </w:rPr>
        <w:t>, 201</w:t>
      </w:r>
      <w:r w:rsidR="004D6242">
        <w:rPr>
          <w:rFonts w:ascii="Kristen ITC" w:hAnsi="Kristen ITC"/>
          <w:b/>
          <w:sz w:val="40"/>
          <w:szCs w:val="40"/>
        </w:rPr>
        <w:t>8</w:t>
      </w:r>
    </w:p>
    <w:p w:rsidR="008348A0" w:rsidRPr="00CB1CEC" w:rsidRDefault="001A7252" w:rsidP="0056256A">
      <w:pPr>
        <w:rPr>
          <w:rFonts w:ascii="Kristen ITC" w:hAnsi="Kristen ITC"/>
          <w:u w:val="single"/>
        </w:rPr>
      </w:pPr>
      <w:r w:rsidRPr="00734682">
        <w:rPr>
          <w:rFonts w:ascii="Kristen ITC" w:hAnsi="Kristen ITC"/>
          <w:u w:val="single"/>
        </w:rPr>
        <w:t>Language Arts</w:t>
      </w:r>
      <w:r w:rsidR="00DF642B">
        <w:rPr>
          <w:rFonts w:ascii="Kristen ITC" w:hAnsi="Kristen ITC"/>
        </w:rPr>
        <w:t xml:space="preserve">  </w:t>
      </w:r>
    </w:p>
    <w:p w:rsidR="00CB1CEC" w:rsidRDefault="00DF642B" w:rsidP="00CB1CEC">
      <w:pPr>
        <w:rPr>
          <w:rFonts w:ascii="Kristen ITC" w:hAnsi="Kristen ITC"/>
        </w:rPr>
      </w:pPr>
      <w:r>
        <w:rPr>
          <w:rFonts w:ascii="Kristen ITC" w:hAnsi="Kristen ITC"/>
        </w:rPr>
        <w:t xml:space="preserve">We </w:t>
      </w:r>
      <w:r w:rsidR="00CB1CEC">
        <w:rPr>
          <w:rFonts w:ascii="Kristen ITC" w:hAnsi="Kristen ITC"/>
        </w:rPr>
        <w:t>have started</w:t>
      </w:r>
      <w:r w:rsidR="008348A0">
        <w:rPr>
          <w:rFonts w:ascii="Kristen ITC" w:hAnsi="Kristen ITC"/>
        </w:rPr>
        <w:t xml:space="preserve"> our next two units together.  They focus on reading and writing </w:t>
      </w:r>
      <w:r w:rsidR="00CB1CEC">
        <w:rPr>
          <w:rFonts w:ascii="Kristen ITC" w:hAnsi="Kristen ITC"/>
        </w:rPr>
        <w:t>information texts</w:t>
      </w:r>
      <w:r w:rsidR="008348A0">
        <w:rPr>
          <w:rFonts w:ascii="Kristen ITC" w:hAnsi="Kristen ITC"/>
        </w:rPr>
        <w:t>.</w:t>
      </w:r>
      <w:r>
        <w:rPr>
          <w:rFonts w:ascii="Kristen ITC" w:hAnsi="Kristen ITC"/>
        </w:rPr>
        <w:t xml:space="preserve">  </w:t>
      </w:r>
      <w:r w:rsidR="008348A0">
        <w:rPr>
          <w:rFonts w:ascii="Kristen ITC" w:hAnsi="Kristen ITC"/>
        </w:rPr>
        <w:t>Students will be seeing how mentor authors writing</w:t>
      </w:r>
      <w:r w:rsidR="00FF256E">
        <w:rPr>
          <w:rFonts w:ascii="Kristen ITC" w:hAnsi="Kristen ITC"/>
        </w:rPr>
        <w:t xml:space="preserve"> nonfiction</w:t>
      </w:r>
      <w:r w:rsidR="008348A0">
        <w:rPr>
          <w:rFonts w:ascii="Kristen ITC" w:hAnsi="Kristen ITC"/>
        </w:rPr>
        <w:t xml:space="preserve"> during their reading time, which will help them write in the same way for their writing time.</w:t>
      </w:r>
      <w:r>
        <w:rPr>
          <w:rFonts w:ascii="Kristen ITC" w:hAnsi="Kristen ITC"/>
        </w:rPr>
        <w:t xml:space="preserve"> </w:t>
      </w:r>
      <w:r w:rsidR="00CB1CEC">
        <w:rPr>
          <w:rFonts w:ascii="Kristen ITC" w:hAnsi="Kristen ITC"/>
        </w:rPr>
        <w:t xml:space="preserve">We have been working on the table of contents and organizational strategies for each chapter this week and will be heading back into the reading later in the week.  I feel that the students are doing well with this because they are able to see the nonfiction writing and how it is written in published books during their reading time.  </w:t>
      </w:r>
    </w:p>
    <w:p w:rsidR="00F32F5E" w:rsidRDefault="00CB1CEC" w:rsidP="001A7252">
      <w:pPr>
        <w:rPr>
          <w:rFonts w:ascii="Kristen ITC" w:hAnsi="Kristen ITC"/>
        </w:rPr>
      </w:pPr>
      <w:r>
        <w:rPr>
          <w:rFonts w:ascii="Kristen ITC" w:hAnsi="Kristen ITC"/>
          <w:b/>
        </w:rPr>
        <w:t>Remember, students should be</w:t>
      </w:r>
      <w:r w:rsidR="002D2BD1" w:rsidRPr="002D2BD1">
        <w:rPr>
          <w:rFonts w:ascii="Kristen ITC" w:hAnsi="Kristen ITC"/>
          <w:b/>
        </w:rPr>
        <w:t xml:space="preserve"> reading nonfiction for his/her nightly reading</w:t>
      </w:r>
      <w:r w:rsidR="002D2BD1">
        <w:rPr>
          <w:rFonts w:ascii="Kristen ITC" w:hAnsi="Kristen ITC"/>
        </w:rPr>
        <w:t>.  It will be easier to apply what we have learned in class, if the book is nonfiction.</w:t>
      </w:r>
      <w:r>
        <w:rPr>
          <w:rFonts w:ascii="Kristen ITC" w:hAnsi="Kristen ITC"/>
        </w:rPr>
        <w:t xml:space="preserve">  If you are having trouble finding nonfiction fact books, they don’t have to be on your child‘s reading level.  As long as he/she is able to read and understand it, that’s what I care about.</w:t>
      </w:r>
      <w:r w:rsidR="00FF256E" w:rsidRPr="00DF642B">
        <w:rPr>
          <w:rFonts w:ascii="Kristen ITC" w:hAnsi="Kristen ITC"/>
        </w:rPr>
        <w:t xml:space="preserve"> </w:t>
      </w:r>
      <w:r>
        <w:rPr>
          <w:rFonts w:ascii="Kristen ITC" w:hAnsi="Kristen ITC"/>
        </w:rPr>
        <w:t>If you continue to have trouble, please send me an email and I can help your child.</w:t>
      </w:r>
    </w:p>
    <w:p w:rsidR="0050637D" w:rsidRPr="0050637D" w:rsidRDefault="0050637D" w:rsidP="001A7252">
      <w:pPr>
        <w:rPr>
          <w:rFonts w:ascii="Kristen ITC" w:hAnsi="Kristen ITC"/>
        </w:rPr>
      </w:pPr>
    </w:p>
    <w:p w:rsidR="001A7252" w:rsidRDefault="001A7252" w:rsidP="001A7252">
      <w:pPr>
        <w:rPr>
          <w:rFonts w:ascii="Kristen ITC" w:hAnsi="Kristen ITC"/>
          <w:u w:val="single"/>
        </w:rPr>
      </w:pPr>
      <w:r w:rsidRPr="00734682">
        <w:rPr>
          <w:rFonts w:ascii="Kristen ITC" w:hAnsi="Kristen ITC"/>
          <w:u w:val="single"/>
        </w:rPr>
        <w:t>Math</w:t>
      </w:r>
    </w:p>
    <w:p w:rsidR="00F32F5E" w:rsidRDefault="005D11C8" w:rsidP="001A7252">
      <w:pPr>
        <w:rPr>
          <w:rFonts w:ascii="Kristen ITC" w:hAnsi="Kristen ITC"/>
        </w:rPr>
      </w:pPr>
      <w:r>
        <w:rPr>
          <w:rFonts w:ascii="Kristen ITC" w:hAnsi="Kristen ITC"/>
        </w:rPr>
        <w:t xml:space="preserve">We </w:t>
      </w:r>
      <w:r w:rsidR="00FA596D">
        <w:rPr>
          <w:rFonts w:ascii="Kristen ITC" w:hAnsi="Kristen ITC"/>
        </w:rPr>
        <w:t>are continuing our work in m</w:t>
      </w:r>
      <w:r w:rsidR="00F32F5E">
        <w:rPr>
          <w:rFonts w:ascii="Kristen ITC" w:hAnsi="Kristen ITC"/>
        </w:rPr>
        <w:t xml:space="preserve">odule three. The students now understand the function of parentheses and are using them when solving math problems!  We will continue to use the associative and distributive property as strategies to help when multiplying or dividing larger unknown facts. </w:t>
      </w:r>
    </w:p>
    <w:p w:rsidR="00F32F5E" w:rsidRDefault="00F32F5E" w:rsidP="001A7252">
      <w:pPr>
        <w:rPr>
          <w:rFonts w:ascii="Kristen ITC" w:hAnsi="Kristen ITC"/>
        </w:rPr>
      </w:pPr>
      <w:r>
        <w:rPr>
          <w:rFonts w:ascii="Kristen ITC" w:hAnsi="Kristen ITC"/>
        </w:rPr>
        <w:t xml:space="preserve">Parents: please check with your child to see if they have good working dry erase markers. We use them every single day during math class. Perhaps you can encourage your child to add them to their holiday wish list. </w:t>
      </w:r>
      <w:r w:rsidRPr="00F32F5E">
        <w:rPr>
          <w:rFonts w:ascii="Kristen ITC" w:hAnsi="Kristen ITC"/>
        </w:rPr>
        <w:sym w:font="Wingdings" w:char="F04A"/>
      </w:r>
    </w:p>
    <w:p w:rsidR="00621A97" w:rsidRDefault="00F32F5E" w:rsidP="001A7252">
      <w:pPr>
        <w:rPr>
          <w:rFonts w:ascii="Kristen ITC" w:hAnsi="Kristen ITC"/>
        </w:rPr>
      </w:pPr>
      <w:r>
        <w:rPr>
          <w:rFonts w:ascii="Kristen ITC" w:hAnsi="Kristen ITC"/>
        </w:rPr>
        <w:t xml:space="preserve">Students are doing a great job at being prepared for math class! </w:t>
      </w:r>
      <w:r w:rsidR="00A83425">
        <w:rPr>
          <w:rFonts w:ascii="Kristen ITC" w:hAnsi="Kristen ITC"/>
        </w:rPr>
        <w:t>Just a reminder that i</w:t>
      </w:r>
      <w:r w:rsidR="005D11C8">
        <w:rPr>
          <w:rFonts w:ascii="Kristen ITC" w:hAnsi="Kristen ITC"/>
        </w:rPr>
        <w:t>f your child happens to leave his or her homework at schoo</w:t>
      </w:r>
      <w:r>
        <w:rPr>
          <w:rFonts w:ascii="Kristen ITC" w:hAnsi="Kristen ITC"/>
        </w:rPr>
        <w:t>l, it can be downloaded from my</w:t>
      </w:r>
      <w:r w:rsidR="005D11C8">
        <w:rPr>
          <w:rFonts w:ascii="Kristen ITC" w:hAnsi="Kristen ITC"/>
        </w:rPr>
        <w:t xml:space="preserve"> Madison</w:t>
      </w:r>
      <w:r>
        <w:rPr>
          <w:rFonts w:ascii="Kristen ITC" w:hAnsi="Kristen ITC"/>
        </w:rPr>
        <w:t xml:space="preserve"> Avenue teacher’s website under “links and files”.</w:t>
      </w:r>
    </w:p>
    <w:p w:rsidR="00FA596D" w:rsidRDefault="00FA596D" w:rsidP="00FA596D">
      <w:pPr>
        <w:rPr>
          <w:rFonts w:ascii="Kristen ITC" w:hAnsi="Kristen ITC"/>
        </w:rPr>
      </w:pPr>
      <w:r>
        <w:rPr>
          <w:rFonts w:ascii="Kristen ITC" w:hAnsi="Kristen ITC"/>
        </w:rPr>
        <w:t xml:space="preserve">Students should continue to complete </w:t>
      </w:r>
      <w:proofErr w:type="spellStart"/>
      <w:r w:rsidR="0050637D">
        <w:rPr>
          <w:rFonts w:ascii="Kristen ITC" w:hAnsi="Kristen ITC"/>
        </w:rPr>
        <w:t>Xtram</w:t>
      </w:r>
      <w:r w:rsidR="00F32F5E">
        <w:rPr>
          <w:rFonts w:ascii="Kristen ITC" w:hAnsi="Kristen ITC"/>
        </w:rPr>
        <w:t>ath</w:t>
      </w:r>
      <w:proofErr w:type="spellEnd"/>
      <w:r w:rsidR="00F32F5E">
        <w:rPr>
          <w:rFonts w:ascii="Kristen ITC" w:hAnsi="Kristen ITC"/>
        </w:rPr>
        <w:t xml:space="preserve"> </w:t>
      </w:r>
      <w:r>
        <w:rPr>
          <w:rFonts w:ascii="Kristen ITC" w:hAnsi="Kristen ITC"/>
        </w:rPr>
        <w:t>at least three different days per week.  The new week begins Friday after school and completes the following Friday morning.</w:t>
      </w:r>
      <w:r w:rsidR="00F32F5E">
        <w:rPr>
          <w:rFonts w:ascii="Kristen ITC" w:hAnsi="Kristen ITC"/>
        </w:rPr>
        <w:t xml:space="preserve"> Along with fact practice, your child can also do Study Island at home to help improve math skills.</w:t>
      </w:r>
    </w:p>
    <w:p w:rsidR="00F32F5E" w:rsidRDefault="00F32F5E" w:rsidP="001A7252">
      <w:pPr>
        <w:rPr>
          <w:rFonts w:ascii="Kristen ITC" w:hAnsi="Kristen ITC"/>
          <w:u w:val="single"/>
        </w:rPr>
      </w:pPr>
    </w:p>
    <w:p w:rsidR="00076F2E" w:rsidRDefault="001E4FA9" w:rsidP="001A7252">
      <w:pPr>
        <w:rPr>
          <w:rFonts w:ascii="Kristen ITC" w:hAnsi="Kristen ITC"/>
        </w:rPr>
      </w:pPr>
      <w:r w:rsidRPr="00734682">
        <w:rPr>
          <w:rFonts w:ascii="Kristen ITC" w:hAnsi="Kristen ITC"/>
          <w:u w:val="single"/>
        </w:rPr>
        <w:t>Science</w:t>
      </w:r>
    </w:p>
    <w:p w:rsidR="00A631F8" w:rsidRPr="00A631F8" w:rsidRDefault="00A631F8" w:rsidP="001A7252">
      <w:pPr>
        <w:rPr>
          <w:rFonts w:ascii="Kristen ITC" w:hAnsi="Kristen ITC"/>
        </w:rPr>
      </w:pPr>
      <w:r>
        <w:rPr>
          <w:rFonts w:ascii="Kristen ITC" w:hAnsi="Kristen ITC"/>
        </w:rPr>
        <w:t xml:space="preserve">We are finishing up our unit on Earth Science by learning more about soil.  As part of our soil study, we will be learning about how soil is formed, what 4 basic materials make up soil, and about the different types of soil.  Students will also learn what type of soil is best to grow plants/crops and why. Ask your child to explain to you the difference between soil and dirt. Once we have completed this unit we will begin our Physical Science unit.  </w:t>
      </w:r>
    </w:p>
    <w:p w:rsidR="00A631F8" w:rsidRDefault="00A631F8" w:rsidP="001A7252">
      <w:pPr>
        <w:rPr>
          <w:rFonts w:ascii="Kristen ITC" w:hAnsi="Kristen ITC"/>
          <w:b/>
          <w:u w:val="single"/>
        </w:rPr>
      </w:pPr>
    </w:p>
    <w:p w:rsidR="00A631F8" w:rsidRDefault="00A631F8" w:rsidP="001A7252">
      <w:pPr>
        <w:rPr>
          <w:rFonts w:ascii="Kristen ITC" w:hAnsi="Kristen ITC"/>
          <w:b/>
          <w:u w:val="single"/>
        </w:rPr>
      </w:pPr>
    </w:p>
    <w:p w:rsidR="00076F2E" w:rsidRPr="00734682" w:rsidRDefault="00076F2E" w:rsidP="001A7252">
      <w:pPr>
        <w:rPr>
          <w:rFonts w:ascii="Kristen ITC" w:hAnsi="Kristen ITC"/>
          <w:u w:val="single"/>
        </w:rPr>
      </w:pPr>
      <w:r w:rsidRPr="00734682">
        <w:rPr>
          <w:rFonts w:ascii="Kristen ITC" w:hAnsi="Kristen ITC"/>
          <w:u w:val="single"/>
        </w:rPr>
        <w:t>Social Studies</w:t>
      </w:r>
    </w:p>
    <w:p w:rsidR="00CB1CEC" w:rsidRPr="00330C1F" w:rsidRDefault="00CB1CEC" w:rsidP="001A7252">
      <w:pPr>
        <w:rPr>
          <w:rFonts w:ascii="Kristen ITC" w:hAnsi="Kristen ITC"/>
        </w:rPr>
      </w:pPr>
      <w:r>
        <w:rPr>
          <w:rFonts w:ascii="Kristen ITC" w:hAnsi="Kristen ITC"/>
        </w:rPr>
        <w:t xml:space="preserve">We have begun working on our </w:t>
      </w:r>
      <w:r w:rsidR="00641213">
        <w:rPr>
          <w:rFonts w:ascii="Kristen ITC" w:hAnsi="Kristen ITC"/>
        </w:rPr>
        <w:t>Geography</w:t>
      </w:r>
      <w:r>
        <w:rPr>
          <w:rFonts w:ascii="Kristen ITC" w:hAnsi="Kristen ITC"/>
        </w:rPr>
        <w:t xml:space="preserve"> unit and finding locations in our community using the compass rose, cardinal directions, intermediate directions, and the alphanumeric grid.  </w:t>
      </w:r>
      <w:r w:rsidR="00641213">
        <w:rPr>
          <w:rFonts w:ascii="Kristen ITC" w:hAnsi="Kristen ITC"/>
        </w:rPr>
        <w:t xml:space="preserve">Also, the students will be learning how to tell the difference between a physical and political map.  </w:t>
      </w:r>
      <w:r>
        <w:rPr>
          <w:rFonts w:ascii="Kristen ITC" w:hAnsi="Kristen ITC"/>
        </w:rPr>
        <w:t>We will</w:t>
      </w:r>
      <w:r w:rsidR="00641213">
        <w:rPr>
          <w:rFonts w:ascii="Kristen ITC" w:hAnsi="Kristen ITC"/>
        </w:rPr>
        <w:t xml:space="preserve"> continue this for the remainder of the week and will have a short assessment early next week.  We </w:t>
      </w:r>
      <w:r w:rsidR="00330C1F">
        <w:rPr>
          <w:rFonts w:ascii="Kristen ITC" w:hAnsi="Kristen ITC"/>
        </w:rPr>
        <w:t>will then be moving on to Human S</w:t>
      </w:r>
      <w:r w:rsidR="00641213">
        <w:rPr>
          <w:rFonts w:ascii="Kristen ITC" w:hAnsi="Kristen ITC"/>
        </w:rPr>
        <w:t>ystems; how communities are effected by natural resources, agriculture, and industry, systems of communication and transportation in communities, and finally di</w:t>
      </w:r>
      <w:bookmarkStart w:id="0" w:name="_GoBack"/>
      <w:bookmarkEnd w:id="0"/>
      <w:r w:rsidR="00641213">
        <w:rPr>
          <w:rFonts w:ascii="Kristen ITC" w:hAnsi="Kristen ITC"/>
        </w:rPr>
        <w:t xml:space="preserve">verse cultures within a community.   </w:t>
      </w:r>
    </w:p>
    <w:p w:rsidR="001E4FA9" w:rsidRDefault="001061CA" w:rsidP="001A7252">
      <w:pPr>
        <w:rPr>
          <w:rFonts w:ascii="Kristen ITC" w:hAnsi="Kristen ITC"/>
          <w:u w:val="single"/>
        </w:rPr>
      </w:pPr>
      <w:r>
        <w:rPr>
          <w:rFonts w:ascii="Kristen ITC" w:hAnsi="Kristen ITC"/>
          <w:u w:val="single"/>
        </w:rPr>
        <w:t>Odds &amp; Ends</w:t>
      </w:r>
    </w:p>
    <w:p w:rsidR="0050637D" w:rsidRPr="0050637D" w:rsidRDefault="0050637D" w:rsidP="001A7252">
      <w:pPr>
        <w:rPr>
          <w:rFonts w:ascii="Kristen ITC" w:hAnsi="Kristen ITC"/>
        </w:rPr>
      </w:pPr>
      <w:r>
        <w:rPr>
          <w:rFonts w:ascii="Kristen ITC" w:hAnsi="Kristen ITC"/>
        </w:rPr>
        <w:t>**Many students are coming to reading class without post-it notes.  We use them every day.  Please ask your child if he/she has the supplies needed for class.  These could also be added to their holiday wish list!  Thank you in advance.</w:t>
      </w:r>
    </w:p>
    <w:p w:rsidR="00D83A26" w:rsidRDefault="00DF642B" w:rsidP="001A7252">
      <w:pPr>
        <w:rPr>
          <w:rFonts w:ascii="Kristen ITC" w:hAnsi="Kristen ITC"/>
        </w:rPr>
      </w:pPr>
      <w:r>
        <w:rPr>
          <w:rFonts w:ascii="Kristen ITC" w:hAnsi="Kristen ITC"/>
        </w:rPr>
        <w:t>**Also, t</w:t>
      </w:r>
      <w:r w:rsidR="00745801" w:rsidRPr="00745801">
        <w:rPr>
          <w:rFonts w:ascii="Kristen ITC" w:hAnsi="Kristen ITC"/>
        </w:rPr>
        <w:t>hank you for</w:t>
      </w:r>
      <w:r>
        <w:rPr>
          <w:rFonts w:ascii="Kristen ITC" w:hAnsi="Kristen ITC"/>
        </w:rPr>
        <w:t xml:space="preserve"> signing the assignment books.  P</w:t>
      </w:r>
      <w:r w:rsidR="006E33A0">
        <w:rPr>
          <w:rFonts w:ascii="Kristen ITC" w:hAnsi="Kristen ITC"/>
        </w:rPr>
        <w:t>lease be sure to check your child’s beha</w:t>
      </w:r>
      <w:r w:rsidR="008348A0">
        <w:rPr>
          <w:rFonts w:ascii="Kristen ITC" w:hAnsi="Kristen ITC"/>
        </w:rPr>
        <w:t xml:space="preserve">vior calendar in his/her folder and sign it on Fridays. </w:t>
      </w:r>
    </w:p>
    <w:p w:rsidR="00330C1F" w:rsidRPr="0050637D" w:rsidRDefault="00CB1CEC" w:rsidP="001D4A3B">
      <w:pPr>
        <w:rPr>
          <w:rFonts w:ascii="Kristen ITC" w:hAnsi="Kristen ITC"/>
          <w:b/>
        </w:rPr>
      </w:pPr>
      <w:r>
        <w:rPr>
          <w:rFonts w:ascii="Kristen ITC" w:hAnsi="Kristen ITC"/>
          <w:b/>
        </w:rPr>
        <w:t>Reminders~</w:t>
      </w:r>
    </w:p>
    <w:p w:rsidR="001D4A3B" w:rsidRDefault="00CB1CEC" w:rsidP="001D4A3B">
      <w:pPr>
        <w:rPr>
          <w:rFonts w:ascii="Kristen ITC" w:hAnsi="Kristen ITC"/>
        </w:rPr>
      </w:pPr>
      <w:r>
        <w:rPr>
          <w:rFonts w:ascii="Kristen ITC" w:hAnsi="Kristen ITC"/>
        </w:rPr>
        <w:t>~ No school Nov. 21-23</w:t>
      </w:r>
      <w:r w:rsidRPr="00CB1CEC">
        <w:rPr>
          <w:rFonts w:ascii="Kristen ITC" w:hAnsi="Kristen ITC"/>
          <w:vertAlign w:val="superscript"/>
        </w:rPr>
        <w:t>rd</w:t>
      </w:r>
      <w:r>
        <w:rPr>
          <w:rFonts w:ascii="Kristen ITC" w:hAnsi="Kristen ITC"/>
        </w:rPr>
        <w:t xml:space="preserve"> for Thanksgiving </w:t>
      </w:r>
    </w:p>
    <w:p w:rsidR="00CB1CEC" w:rsidRPr="00D17828" w:rsidRDefault="00CB1CEC" w:rsidP="00CB1CEC">
      <w:pPr>
        <w:pStyle w:val="NormalWeb"/>
        <w:spacing w:after="0"/>
        <w:jc w:val="both"/>
        <w:rPr>
          <w:rFonts w:eastAsia="Times New Roman"/>
          <w:sz w:val="20"/>
          <w:szCs w:val="20"/>
        </w:rPr>
      </w:pPr>
      <w:r>
        <w:rPr>
          <w:rFonts w:ascii="Kristen ITC" w:hAnsi="Kristen ITC"/>
        </w:rPr>
        <w:t>~</w:t>
      </w:r>
      <w:r w:rsidR="00F32F5E">
        <w:rPr>
          <w:rFonts w:ascii="Kristen ITC" w:hAnsi="Kristen ITC"/>
        </w:rPr>
        <w:t xml:space="preserve"> In an effort to help keep our classrooms as clean as possible, please be sure that your child is wearing boots daily or has a change of shoes; the playground can be quite muddy at times.  Your child is welcome to keep an extra pair of shoes here so that they do not have to worry should they forget a change of shoes at home. </w:t>
      </w:r>
    </w:p>
    <w:p w:rsidR="00561C9A" w:rsidRPr="00D17828" w:rsidRDefault="00561C9A" w:rsidP="00D17828">
      <w:pPr>
        <w:spacing w:after="0" w:line="240" w:lineRule="auto"/>
        <w:jc w:val="both"/>
        <w:rPr>
          <w:rFonts w:ascii="Times New Roman" w:eastAsia="Times New Roman" w:hAnsi="Times New Roman" w:cs="Times New Roman"/>
          <w:sz w:val="20"/>
          <w:szCs w:val="20"/>
        </w:rPr>
      </w:pPr>
    </w:p>
    <w:sectPr w:rsidR="00561C9A" w:rsidRPr="00D17828" w:rsidSect="001A72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Kristen ITC">
    <w:panose1 w:val="03050502040202030202"/>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52"/>
    <w:rsid w:val="000156E8"/>
    <w:rsid w:val="00076F2E"/>
    <w:rsid w:val="00080EED"/>
    <w:rsid w:val="000943E4"/>
    <w:rsid w:val="001061CA"/>
    <w:rsid w:val="001A7252"/>
    <w:rsid w:val="001B7AAC"/>
    <w:rsid w:val="001D4A3B"/>
    <w:rsid w:val="001E4FA9"/>
    <w:rsid w:val="00291003"/>
    <w:rsid w:val="002D2BD1"/>
    <w:rsid w:val="00330C1F"/>
    <w:rsid w:val="00494B2D"/>
    <w:rsid w:val="004A1290"/>
    <w:rsid w:val="004D6242"/>
    <w:rsid w:val="0050637D"/>
    <w:rsid w:val="00561C9A"/>
    <w:rsid w:val="0056256A"/>
    <w:rsid w:val="005C3A8C"/>
    <w:rsid w:val="005C6CD5"/>
    <w:rsid w:val="005D11C8"/>
    <w:rsid w:val="00621A97"/>
    <w:rsid w:val="00641213"/>
    <w:rsid w:val="006675C1"/>
    <w:rsid w:val="006E33A0"/>
    <w:rsid w:val="00723BE3"/>
    <w:rsid w:val="00734682"/>
    <w:rsid w:val="00745801"/>
    <w:rsid w:val="00762699"/>
    <w:rsid w:val="007D4D8B"/>
    <w:rsid w:val="008348A0"/>
    <w:rsid w:val="0086000F"/>
    <w:rsid w:val="008D3733"/>
    <w:rsid w:val="0092325C"/>
    <w:rsid w:val="00A4545C"/>
    <w:rsid w:val="00A631F8"/>
    <w:rsid w:val="00A83425"/>
    <w:rsid w:val="00AA4E45"/>
    <w:rsid w:val="00AC4569"/>
    <w:rsid w:val="00AC5552"/>
    <w:rsid w:val="00B2717B"/>
    <w:rsid w:val="00B3317F"/>
    <w:rsid w:val="00B762C3"/>
    <w:rsid w:val="00C619BD"/>
    <w:rsid w:val="00C94135"/>
    <w:rsid w:val="00CB1CEC"/>
    <w:rsid w:val="00CB399A"/>
    <w:rsid w:val="00D17828"/>
    <w:rsid w:val="00D218F2"/>
    <w:rsid w:val="00D23D92"/>
    <w:rsid w:val="00D373EA"/>
    <w:rsid w:val="00D83A26"/>
    <w:rsid w:val="00DF47F7"/>
    <w:rsid w:val="00DF642B"/>
    <w:rsid w:val="00DF7C6B"/>
    <w:rsid w:val="00E455B1"/>
    <w:rsid w:val="00F32F5E"/>
    <w:rsid w:val="00F5181D"/>
    <w:rsid w:val="00F61827"/>
    <w:rsid w:val="00F91D90"/>
    <w:rsid w:val="00F95E5B"/>
    <w:rsid w:val="00FA0192"/>
    <w:rsid w:val="00FA596D"/>
    <w:rsid w:val="00FC21DF"/>
    <w:rsid w:val="00FF1D5A"/>
    <w:rsid w:val="00FF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848B8-F65C-47C6-B483-1164FEBF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3EA"/>
    <w:rPr>
      <w:rFonts w:ascii="Segoe UI" w:hAnsi="Segoe UI" w:cs="Segoe UI"/>
      <w:sz w:val="18"/>
      <w:szCs w:val="18"/>
    </w:rPr>
  </w:style>
  <w:style w:type="paragraph" w:styleId="NormalWeb">
    <w:name w:val="Normal (Web)"/>
    <w:basedOn w:val="Normal"/>
    <w:uiPriority w:val="99"/>
    <w:unhideWhenUsed/>
    <w:rsid w:val="00D1782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32F5E"/>
    <w:rPr>
      <w:sz w:val="16"/>
      <w:szCs w:val="16"/>
    </w:rPr>
  </w:style>
  <w:style w:type="paragraph" w:styleId="CommentText">
    <w:name w:val="annotation text"/>
    <w:basedOn w:val="Normal"/>
    <w:link w:val="CommentTextChar"/>
    <w:uiPriority w:val="99"/>
    <w:semiHidden/>
    <w:unhideWhenUsed/>
    <w:rsid w:val="00F32F5E"/>
    <w:pPr>
      <w:spacing w:line="240" w:lineRule="auto"/>
    </w:pPr>
    <w:rPr>
      <w:sz w:val="20"/>
      <w:szCs w:val="20"/>
    </w:rPr>
  </w:style>
  <w:style w:type="character" w:customStyle="1" w:styleId="CommentTextChar">
    <w:name w:val="Comment Text Char"/>
    <w:basedOn w:val="DefaultParagraphFont"/>
    <w:link w:val="CommentText"/>
    <w:uiPriority w:val="99"/>
    <w:semiHidden/>
    <w:rsid w:val="00F32F5E"/>
    <w:rPr>
      <w:sz w:val="20"/>
      <w:szCs w:val="20"/>
    </w:rPr>
  </w:style>
  <w:style w:type="paragraph" w:styleId="CommentSubject">
    <w:name w:val="annotation subject"/>
    <w:basedOn w:val="CommentText"/>
    <w:next w:val="CommentText"/>
    <w:link w:val="CommentSubjectChar"/>
    <w:uiPriority w:val="99"/>
    <w:semiHidden/>
    <w:unhideWhenUsed/>
    <w:rsid w:val="00F32F5E"/>
    <w:rPr>
      <w:b/>
      <w:bCs/>
    </w:rPr>
  </w:style>
  <w:style w:type="character" w:customStyle="1" w:styleId="CommentSubjectChar">
    <w:name w:val="Comment Subject Char"/>
    <w:basedOn w:val="CommentTextChar"/>
    <w:link w:val="CommentSubject"/>
    <w:uiPriority w:val="99"/>
    <w:semiHidden/>
    <w:rsid w:val="00F32F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8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Riverside Local Schools</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Collins</dc:creator>
  <cp:keywords/>
  <dc:description/>
  <cp:lastModifiedBy>Lori Collins</cp:lastModifiedBy>
  <cp:revision>7</cp:revision>
  <cp:lastPrinted>2018-11-14T19:53:00Z</cp:lastPrinted>
  <dcterms:created xsi:type="dcterms:W3CDTF">2018-11-12T18:32:00Z</dcterms:created>
  <dcterms:modified xsi:type="dcterms:W3CDTF">2018-11-14T19:57:00Z</dcterms:modified>
</cp:coreProperties>
</file>